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63" w:rsidRPr="0073232B" w:rsidRDefault="000B7A63" w:rsidP="000B7A63">
      <w:pPr>
        <w:jc w:val="center"/>
        <w:rPr>
          <w:b/>
          <w:sz w:val="32"/>
          <w:szCs w:val="32"/>
        </w:rPr>
      </w:pPr>
      <w:r w:rsidRPr="0073232B">
        <w:rPr>
          <w:b/>
          <w:sz w:val="32"/>
          <w:szCs w:val="32"/>
        </w:rPr>
        <w:t>GUNNISON CITY CORPORATION</w:t>
      </w:r>
    </w:p>
    <w:p w:rsidR="000B7A63" w:rsidRPr="0073232B" w:rsidRDefault="000B7A63" w:rsidP="000B7A63">
      <w:pPr>
        <w:jc w:val="center"/>
      </w:pPr>
      <w:r w:rsidRPr="0073232B">
        <w:t>38 West Center</w:t>
      </w:r>
    </w:p>
    <w:p w:rsidR="000B7A63" w:rsidRPr="0073232B" w:rsidRDefault="000B7A63" w:rsidP="000B7A63">
      <w:pPr>
        <w:jc w:val="center"/>
      </w:pPr>
      <w:r w:rsidRPr="0073232B">
        <w:t>P. O. Box 790</w:t>
      </w:r>
    </w:p>
    <w:p w:rsidR="000B7A63" w:rsidRPr="0073232B" w:rsidRDefault="000B7A63" w:rsidP="000B7A63">
      <w:pPr>
        <w:jc w:val="center"/>
      </w:pPr>
      <w:r w:rsidRPr="0073232B">
        <w:t>Gunnison, Utah 84634</w:t>
      </w:r>
    </w:p>
    <w:p w:rsidR="000B7A63" w:rsidRPr="0073232B" w:rsidRDefault="000B7A63" w:rsidP="000B7A63">
      <w:pPr>
        <w:jc w:val="center"/>
      </w:pPr>
      <w:r w:rsidRPr="0073232B">
        <w:t>Phone 528-7696  Fax 528-7958</w:t>
      </w:r>
    </w:p>
    <w:p w:rsidR="000B7A63" w:rsidRDefault="000B7A63" w:rsidP="000B7A63">
      <w:pPr>
        <w:jc w:val="center"/>
        <w:rPr>
          <w:b/>
          <w:sz w:val="32"/>
          <w:szCs w:val="32"/>
        </w:rPr>
      </w:pPr>
      <w:r w:rsidRPr="0073232B">
        <w:rPr>
          <w:b/>
          <w:sz w:val="32"/>
          <w:szCs w:val="32"/>
        </w:rPr>
        <w:t>Notice of Regular Meeting</w:t>
      </w:r>
      <w:r>
        <w:rPr>
          <w:b/>
          <w:sz w:val="32"/>
          <w:szCs w:val="32"/>
        </w:rPr>
        <w:t xml:space="preserve"> and Public Hearing </w:t>
      </w:r>
    </w:p>
    <w:p w:rsidR="000B7A63" w:rsidRPr="0073232B" w:rsidRDefault="000B7A63" w:rsidP="000B7A63">
      <w:pPr>
        <w:jc w:val="center"/>
        <w:rPr>
          <w:b/>
          <w:sz w:val="32"/>
          <w:szCs w:val="32"/>
        </w:rPr>
      </w:pPr>
    </w:p>
    <w:p w:rsidR="000B7A63" w:rsidRPr="0073232B" w:rsidRDefault="000B7A63" w:rsidP="000B7A63">
      <w:pPr>
        <w:jc w:val="center"/>
        <w:rPr>
          <w:b/>
          <w:sz w:val="32"/>
          <w:szCs w:val="32"/>
        </w:rPr>
      </w:pPr>
    </w:p>
    <w:p w:rsidR="000B7A63" w:rsidRPr="00FB4289" w:rsidRDefault="000B7A63" w:rsidP="000B7A63">
      <w:pPr>
        <w:rPr>
          <w:b/>
        </w:rPr>
      </w:pPr>
      <w:r w:rsidRPr="00FB4289">
        <w:t xml:space="preserve">Notice is hereby given that the Gunnison City Planning and Zoning Committee will hold their regularly scheduled meeting on </w:t>
      </w:r>
      <w:r>
        <w:rPr>
          <w:b/>
        </w:rPr>
        <w:t>Wednesday, April 1, 2015</w:t>
      </w:r>
      <w:r w:rsidRPr="00FB4289">
        <w:rPr>
          <w:b/>
        </w:rPr>
        <w:t xml:space="preserve"> </w:t>
      </w:r>
      <w:r w:rsidRPr="00FB4289">
        <w:t xml:space="preserve">at Gunnison City Hall, 38 west Center, which meeting shall begin at </w:t>
      </w:r>
      <w:r w:rsidR="001334ED" w:rsidRPr="001334ED">
        <w:rPr>
          <w:b/>
        </w:rPr>
        <w:t>7</w:t>
      </w:r>
      <w:r w:rsidRPr="00FB4289">
        <w:rPr>
          <w:b/>
        </w:rPr>
        <w:t>:00 p.m.</w:t>
      </w:r>
    </w:p>
    <w:p w:rsidR="000B7A63" w:rsidRPr="00FB4289" w:rsidRDefault="000B7A63" w:rsidP="000B7A63">
      <w:pPr>
        <w:rPr>
          <w:b/>
        </w:rPr>
      </w:pPr>
    </w:p>
    <w:p w:rsidR="000B7A63" w:rsidRPr="00FB4289" w:rsidRDefault="000B7A63" w:rsidP="000B7A63">
      <w:pPr>
        <w:rPr>
          <w:b/>
        </w:rPr>
      </w:pPr>
      <w:r w:rsidRPr="00FB4289">
        <w:rPr>
          <w:b/>
        </w:rPr>
        <w:t>The agenda is as follows:</w:t>
      </w:r>
    </w:p>
    <w:p w:rsidR="000B7A63" w:rsidRPr="00347C8C" w:rsidRDefault="000B7A63" w:rsidP="000B7A63">
      <w:pPr>
        <w:rPr>
          <w:b/>
        </w:rPr>
      </w:pPr>
    </w:p>
    <w:p w:rsidR="000B7A63" w:rsidRPr="00BD73D8" w:rsidRDefault="000B7A63" w:rsidP="000B7A63">
      <w:pPr>
        <w:numPr>
          <w:ilvl w:val="0"/>
          <w:numId w:val="1"/>
        </w:numPr>
      </w:pPr>
      <w:r w:rsidRPr="00347C8C">
        <w:rPr>
          <w:b/>
        </w:rPr>
        <w:t>Read and approve minutes.</w:t>
      </w:r>
    </w:p>
    <w:p w:rsidR="000B7A63" w:rsidRPr="007F1320" w:rsidRDefault="000B7A63" w:rsidP="000B7A63">
      <w:pPr>
        <w:ind w:left="900"/>
        <w:rPr>
          <w:b/>
        </w:rPr>
      </w:pPr>
    </w:p>
    <w:p w:rsidR="001334ED" w:rsidRPr="001334ED" w:rsidRDefault="000B7A63" w:rsidP="000B7A6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334ED">
        <w:rPr>
          <w:b/>
        </w:rPr>
        <w:t xml:space="preserve"> Public hearing:  Request for a lot split:   </w:t>
      </w:r>
      <w:r w:rsidRPr="000B7A63">
        <w:t xml:space="preserve">Tyrell Oliver is requesting a lot split at  </w:t>
      </w:r>
      <w:r>
        <w:t>2</w:t>
      </w:r>
      <w:r w:rsidR="001334ED">
        <w:t>00</w:t>
      </w:r>
      <w:r>
        <w:t xml:space="preserve"> </w:t>
      </w:r>
      <w:r w:rsidR="001334ED">
        <w:t>S</w:t>
      </w:r>
      <w:r>
        <w:t>outh and 2</w:t>
      </w:r>
      <w:r w:rsidR="001334ED">
        <w:t xml:space="preserve">94 East. </w:t>
      </w:r>
    </w:p>
    <w:p w:rsidR="000B7A63" w:rsidRPr="000B7A63" w:rsidRDefault="001334ED" w:rsidP="001334ED">
      <w:pPr>
        <w:pStyle w:val="ListParagraph"/>
        <w:ind w:left="900"/>
        <w:rPr>
          <w:b/>
          <w:sz w:val="22"/>
          <w:szCs w:val="22"/>
        </w:rPr>
      </w:pPr>
      <w:r w:rsidRPr="001334ED">
        <w:rPr>
          <w:b/>
          <w:sz w:val="22"/>
          <w:szCs w:val="22"/>
        </w:rPr>
        <w:t xml:space="preserve"> </w:t>
      </w:r>
    </w:p>
    <w:p w:rsidR="000B7A63" w:rsidRPr="000B7A63" w:rsidRDefault="000B7A63" w:rsidP="000B7A6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B7A63">
        <w:rPr>
          <w:b/>
          <w:sz w:val="22"/>
          <w:szCs w:val="22"/>
        </w:rPr>
        <w:t>Request for a Home Business License</w:t>
      </w:r>
      <w:r w:rsidRPr="000B7A63">
        <w:rPr>
          <w:sz w:val="22"/>
          <w:szCs w:val="22"/>
        </w:rPr>
        <w:t xml:space="preserve">:  </w:t>
      </w:r>
      <w:proofErr w:type="spellStart"/>
      <w:r w:rsidRPr="000B7A63">
        <w:rPr>
          <w:sz w:val="22"/>
          <w:szCs w:val="22"/>
        </w:rPr>
        <w:t>Noniece</w:t>
      </w:r>
      <w:proofErr w:type="spellEnd"/>
      <w:r w:rsidRPr="000B7A63">
        <w:rPr>
          <w:sz w:val="22"/>
          <w:szCs w:val="22"/>
        </w:rPr>
        <w:t xml:space="preserve"> Williams </w:t>
      </w:r>
      <w:proofErr w:type="spellStart"/>
      <w:r w:rsidRPr="000B7A63">
        <w:rPr>
          <w:sz w:val="22"/>
          <w:szCs w:val="22"/>
        </w:rPr>
        <w:t>Eiss</w:t>
      </w:r>
      <w:proofErr w:type="spellEnd"/>
      <w:r w:rsidRPr="000B7A63">
        <w:rPr>
          <w:sz w:val="22"/>
          <w:szCs w:val="22"/>
        </w:rPr>
        <w:t xml:space="preserve"> is requesting a home business license at 288 </w:t>
      </w:r>
      <w:r w:rsidR="001334ED">
        <w:rPr>
          <w:sz w:val="22"/>
          <w:szCs w:val="22"/>
        </w:rPr>
        <w:t>E</w:t>
      </w:r>
      <w:r w:rsidRPr="000B7A63">
        <w:rPr>
          <w:sz w:val="22"/>
          <w:szCs w:val="22"/>
        </w:rPr>
        <w:t xml:space="preserve">ast 100 </w:t>
      </w:r>
      <w:r w:rsidR="001334ED">
        <w:rPr>
          <w:sz w:val="22"/>
          <w:szCs w:val="22"/>
        </w:rPr>
        <w:t>N</w:t>
      </w:r>
      <w:r w:rsidRPr="000B7A63">
        <w:rPr>
          <w:sz w:val="22"/>
          <w:szCs w:val="22"/>
        </w:rPr>
        <w:t>orth.  S</w:t>
      </w:r>
      <w:r w:rsidR="00B9189A">
        <w:rPr>
          <w:sz w:val="22"/>
          <w:szCs w:val="22"/>
        </w:rPr>
        <w:t>he will be doing party planning as Karly’s Creative Creations.</w:t>
      </w:r>
    </w:p>
    <w:p w:rsidR="000B7A63" w:rsidRPr="000B7A63" w:rsidRDefault="000B7A63" w:rsidP="000B7A63">
      <w:pPr>
        <w:rPr>
          <w:b/>
          <w:sz w:val="22"/>
          <w:szCs w:val="22"/>
        </w:rPr>
      </w:pPr>
    </w:p>
    <w:p w:rsidR="000B7A63" w:rsidRDefault="000B7A63" w:rsidP="000B7A63">
      <w:pPr>
        <w:pStyle w:val="ListParagraph"/>
        <w:numPr>
          <w:ilvl w:val="0"/>
          <w:numId w:val="1"/>
        </w:numPr>
        <w:shd w:val="clear" w:color="auto" w:fill="FFFFFF"/>
        <w:rPr>
          <w:b/>
        </w:rPr>
      </w:pPr>
      <w:r>
        <w:rPr>
          <w:b/>
        </w:rPr>
        <w:t xml:space="preserve">Discussion on </w:t>
      </w:r>
      <w:proofErr w:type="spellStart"/>
      <w:r>
        <w:rPr>
          <w:b/>
        </w:rPr>
        <w:t>H</w:t>
      </w:r>
      <w:r w:rsidR="001334ED">
        <w:rPr>
          <w:b/>
        </w:rPr>
        <w:t>ermansen’s</w:t>
      </w:r>
      <w:proofErr w:type="spellEnd"/>
      <w:r w:rsidR="001334ED">
        <w:rPr>
          <w:b/>
        </w:rPr>
        <w:t xml:space="preserve"> Mill located at 300 S</w:t>
      </w:r>
      <w:r>
        <w:rPr>
          <w:b/>
        </w:rPr>
        <w:t xml:space="preserve">outh </w:t>
      </w:r>
      <w:r w:rsidR="001334ED">
        <w:rPr>
          <w:b/>
        </w:rPr>
        <w:t>M</w:t>
      </w:r>
      <w:r>
        <w:rPr>
          <w:b/>
        </w:rPr>
        <w:t>ain.</w:t>
      </w:r>
    </w:p>
    <w:p w:rsidR="000B7A63" w:rsidRPr="000B7A63" w:rsidRDefault="000B7A63" w:rsidP="000B7A63">
      <w:pPr>
        <w:pStyle w:val="ListParagraph"/>
        <w:rPr>
          <w:b/>
        </w:rPr>
      </w:pPr>
    </w:p>
    <w:p w:rsidR="001334ED" w:rsidRPr="000235B2" w:rsidRDefault="000B7A63" w:rsidP="001334ED">
      <w:pPr>
        <w:numPr>
          <w:ilvl w:val="0"/>
          <w:numId w:val="1"/>
        </w:numPr>
      </w:pPr>
      <w:r>
        <w:rPr>
          <w:b/>
        </w:rPr>
        <w:t xml:space="preserve">Sign discussion </w:t>
      </w:r>
      <w:r w:rsidR="001334ED" w:rsidRPr="00EE567C">
        <w:t>on Proposed Amendments to Chapter 19, Sign Standards, Gunnison City Zoning Ordinance, and including, but not limited to, Proposed Amendment to Table 19-1, Allowed Signs in the Residential and Commercial – 1 Zoning District.</w:t>
      </w:r>
    </w:p>
    <w:p w:rsidR="000B7A63" w:rsidRPr="00347C8C" w:rsidRDefault="000B7A63" w:rsidP="000B7A63">
      <w:pPr>
        <w:shd w:val="clear" w:color="auto" w:fill="FFFFFF"/>
      </w:pPr>
    </w:p>
    <w:p w:rsidR="000B7A63" w:rsidRPr="00347C8C" w:rsidRDefault="000B7A63" w:rsidP="000B7A63">
      <w:pPr>
        <w:pStyle w:val="ListParagraph"/>
        <w:numPr>
          <w:ilvl w:val="0"/>
          <w:numId w:val="1"/>
        </w:numPr>
        <w:rPr>
          <w:b/>
        </w:rPr>
      </w:pPr>
      <w:r w:rsidRPr="00347C8C">
        <w:rPr>
          <w:b/>
        </w:rPr>
        <w:t xml:space="preserve"> Identification of issues members would like on future agendas.</w:t>
      </w:r>
    </w:p>
    <w:p w:rsidR="000B7A63" w:rsidRPr="00347C8C" w:rsidRDefault="000B7A63" w:rsidP="000B7A63">
      <w:pPr>
        <w:ind w:left="720"/>
        <w:rPr>
          <w:b/>
        </w:rPr>
      </w:pPr>
    </w:p>
    <w:p w:rsidR="000B7A63" w:rsidRPr="00FB4289" w:rsidRDefault="000B7A63" w:rsidP="000B7A63">
      <w:r>
        <w:t>D</w:t>
      </w:r>
      <w:r w:rsidR="00B9189A">
        <w:t>ated and Posted:   March 31, 2015</w:t>
      </w:r>
    </w:p>
    <w:p w:rsidR="000B7A63" w:rsidRPr="00FB4289" w:rsidRDefault="000B7A63" w:rsidP="000B7A63"/>
    <w:p w:rsidR="000B7A63" w:rsidRPr="00FB4289" w:rsidRDefault="000B7A63" w:rsidP="000B7A63">
      <w:r w:rsidRPr="00FB4289">
        <w:tab/>
      </w:r>
      <w:r w:rsidRPr="00FB4289">
        <w:tab/>
      </w:r>
      <w:r w:rsidRPr="00FB4289">
        <w:tab/>
      </w:r>
      <w:r w:rsidRPr="00FB4289">
        <w:tab/>
      </w:r>
      <w:r w:rsidRPr="00FB4289">
        <w:tab/>
      </w:r>
      <w:r w:rsidRPr="00FB4289">
        <w:tab/>
        <w:t>____________________</w:t>
      </w:r>
    </w:p>
    <w:p w:rsidR="000B7A63" w:rsidRPr="00FB4289" w:rsidRDefault="000B7A63" w:rsidP="000B7A63">
      <w:r w:rsidRPr="00FB4289">
        <w:tab/>
      </w:r>
      <w:r w:rsidRPr="00FB4289">
        <w:tab/>
      </w:r>
      <w:r w:rsidRPr="00FB4289">
        <w:tab/>
      </w:r>
      <w:r w:rsidRPr="00FB4289">
        <w:tab/>
      </w:r>
      <w:r w:rsidRPr="00FB4289">
        <w:tab/>
      </w:r>
      <w:r w:rsidRPr="00FB4289">
        <w:tab/>
        <w:t>Stella S. Hill, Secretary</w:t>
      </w:r>
    </w:p>
    <w:p w:rsidR="000B7A63" w:rsidRPr="00FB4289" w:rsidRDefault="000B7A63" w:rsidP="000B7A63"/>
    <w:p w:rsidR="000B7A63" w:rsidRPr="00FB4289" w:rsidRDefault="000B7A63" w:rsidP="000B7A63">
      <w:pPr>
        <w:rPr>
          <w:b/>
        </w:rPr>
      </w:pPr>
      <w:r w:rsidRPr="00FB4289">
        <w:rPr>
          <w:b/>
        </w:rPr>
        <w:t>RSVP no</w:t>
      </w:r>
      <w:r w:rsidR="00B9189A">
        <w:rPr>
          <w:b/>
        </w:rPr>
        <w:t xml:space="preserve"> later than March 31 </w:t>
      </w:r>
      <w:r w:rsidRPr="00FB4289">
        <w:rPr>
          <w:b/>
        </w:rPr>
        <w:t>by 5:00 p.m. to Stella Hill, 528-3363</w:t>
      </w:r>
    </w:p>
    <w:p w:rsidR="000B7A63" w:rsidRPr="00FB4289" w:rsidRDefault="000B7A63" w:rsidP="000B7A63">
      <w:pPr>
        <w:rPr>
          <w:b/>
        </w:rPr>
      </w:pPr>
    </w:p>
    <w:p w:rsidR="000B7A63" w:rsidRPr="00FB4289" w:rsidRDefault="000B7A63" w:rsidP="000B7A63">
      <w:r w:rsidRPr="00FB4289">
        <w:rPr>
          <w:b/>
        </w:rPr>
        <w:t>*</w:t>
      </w:r>
      <w:r w:rsidRPr="00FB4289">
        <w:t xml:space="preserve">The City of Gunnison, in compliance with the ADA will provide accommodations for citizens in need of assistance.  Persons requesting these accommodations should call City Hall at (435) 528-7969, </w:t>
      </w:r>
      <w:r>
        <w:t>giving at least 24 hours notice.</w:t>
      </w:r>
    </w:p>
    <w:p w:rsidR="000B7A63" w:rsidRDefault="000B7A63" w:rsidP="000B7A63"/>
    <w:p w:rsidR="000B7A63" w:rsidRDefault="000B7A63" w:rsidP="000B7A63"/>
    <w:p w:rsidR="000B7A63" w:rsidRDefault="000B7A63" w:rsidP="000B7A63"/>
    <w:p w:rsidR="003355BF" w:rsidRDefault="003355BF"/>
    <w:sectPr w:rsidR="003355BF" w:rsidSect="0062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4C96"/>
    <w:multiLevelType w:val="hybridMultilevel"/>
    <w:tmpl w:val="E12CD7E8"/>
    <w:lvl w:ilvl="0" w:tplc="3E14E83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/>
  <w:defaultTabStop w:val="720"/>
  <w:characterSpacingControl w:val="doNotCompress"/>
  <w:compat/>
  <w:rsids>
    <w:rsidRoot w:val="000B7A63"/>
    <w:rsid w:val="000B7A63"/>
    <w:rsid w:val="001334ED"/>
    <w:rsid w:val="003355BF"/>
    <w:rsid w:val="0062673C"/>
    <w:rsid w:val="00B9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A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A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hill</dc:creator>
  <cp:lastModifiedBy>Janell Braithwaite</cp:lastModifiedBy>
  <cp:revision>2</cp:revision>
  <dcterms:created xsi:type="dcterms:W3CDTF">2015-03-31T15:17:00Z</dcterms:created>
  <dcterms:modified xsi:type="dcterms:W3CDTF">2015-03-31T15:17:00Z</dcterms:modified>
</cp:coreProperties>
</file>